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EBC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№ 5-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Pr="002E7FD0" w:rsidR="000A6A2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220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E7FD0" w:rsidR="00AE346C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p w:rsidR="00027B47" w:rsidRPr="002E7FD0" w:rsidP="002E7FD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УИД</w:t>
      </w:r>
      <w:r w:rsidRPr="002E7FD0" w:rsidR="00F50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EC4265" w:rsidR="00EC4265">
        <w:t xml:space="preserve"> </w:t>
      </w:r>
      <w:r w:rsidRPr="008909A1" w:rsidR="008909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86MS0053-01-2025-000436-64</w:t>
      </w:r>
    </w:p>
    <w:p w:rsidR="00EB0B12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RP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63C59" w:rsidP="00E63C59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3C59">
        <w:rPr>
          <w:rFonts w:ascii="Times New Roman" w:hAnsi="Times New Roman" w:cs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E80AF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3C59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 февраля 2025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 w:rsidR="001356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2E7FD0" w:rsidR="00027B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2E7FD0" w:rsidR="00B065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г.Нягань </w:t>
      </w:r>
    </w:p>
    <w:p w:rsidR="008909A1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 – Югры Колосова Е.С., </w:t>
      </w:r>
    </w:p>
    <w:p w:rsidR="009B013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C4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757C4A" w:rsidR="006E4EBC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 w:rsidR="008909A1">
        <w:rPr>
          <w:rFonts w:ascii="Times New Roman" w:hAnsi="Times New Roman" w:cs="Times New Roman"/>
          <w:sz w:val="28"/>
          <w:szCs w:val="28"/>
        </w:rPr>
        <w:t>Смышляева Виталия Владимировича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уроженца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757C4A">
        <w:rPr>
          <w:rFonts w:ascii="Times New Roman" w:hAnsi="Times New Roman" w:cs="Times New Roman"/>
          <w:color w:val="000000" w:themeColor="text1"/>
          <w:sz w:val="28"/>
          <w:szCs w:val="28"/>
        </w:rPr>
        <w:t>, гражданина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2E7FD0" w:rsidR="00F50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зарегистрированно</w:t>
      </w:r>
      <w:r w:rsidR="0048380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ХМАО-Югра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0130" w:rsidRPr="009B013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 совершении правонарушения, предусмотренном частью 1 </w:t>
      </w:r>
      <w:hyperlink r:id="rId5" w:history="1">
        <w:r w:rsidRPr="009B0130" w:rsidR="00D13A40">
          <w:rPr>
            <w:rFonts w:ascii="Times New Roman" w:hAnsi="Times New Roman" w:cs="Times New Roman"/>
            <w:sz w:val="28"/>
            <w:szCs w:val="28"/>
          </w:rPr>
          <w:t xml:space="preserve">статьи </w:t>
        </w:r>
        <w:r w:rsidRPr="009B0130">
          <w:rPr>
            <w:rFonts w:ascii="Times New Roman" w:hAnsi="Times New Roman" w:cs="Times New Roman"/>
            <w:sz w:val="28"/>
            <w:szCs w:val="28"/>
          </w:rPr>
          <w:t>5.61 Кодекса</w:t>
        </w:r>
      </w:hyperlink>
      <w:r w:rsidRPr="009B0130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9B0130" w:rsidR="001356AF">
        <w:rPr>
          <w:rFonts w:ascii="Times New Roman" w:hAnsi="Times New Roman" w:cs="Times New Roman"/>
          <w:sz w:val="28"/>
          <w:szCs w:val="28"/>
        </w:rPr>
        <w:t>Федерации</w:t>
      </w:r>
      <w:r w:rsidRPr="009B0130" w:rsidR="00832B4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9B0130">
        <w:rPr>
          <w:rFonts w:ascii="Times New Roman" w:hAnsi="Times New Roman" w:cs="Times New Roman"/>
          <w:sz w:val="28"/>
          <w:szCs w:val="28"/>
        </w:rPr>
        <w:t>,</w:t>
      </w:r>
      <w:r w:rsidRPr="009B0130" w:rsidR="00E1786F">
        <w:rPr>
          <w:rFonts w:ascii="Times New Roman" w:hAnsi="Times New Roman" w:cs="Times New Roman"/>
          <w:sz w:val="28"/>
          <w:szCs w:val="28"/>
        </w:rPr>
        <w:t xml:space="preserve"> </w:t>
      </w:r>
      <w:r w:rsidRPr="009B0130">
        <w:rPr>
          <w:rFonts w:ascii="Times New Roman" w:hAnsi="Times New Roman" w:cs="Times New Roman"/>
          <w:sz w:val="28"/>
          <w:szCs w:val="28"/>
        </w:rPr>
        <w:t xml:space="preserve"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</w:t>
      </w:r>
    </w:p>
    <w:p w:rsidR="009B0130" w:rsidRPr="009B013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EB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63C59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19FE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28.12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.2024 </w:t>
      </w:r>
      <w:r w:rsidR="00757C4A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период с 18 часов 10 минут до 18 часов 15 минут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03254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E226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 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В.В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неприличной, противоречащей общепринятым нормам морали</w:t>
      </w:r>
      <w:r w:rsidRPr="002E7FD0" w:rsidR="00846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нравственной форме</w:t>
      </w:r>
      <w:r w:rsidRPr="002E7FD0" w:rsidR="002C38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оскорбительного</w:t>
      </w:r>
      <w:r w:rsidRPr="002E7FD0" w:rsidR="005806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унизительного характера</w:t>
      </w:r>
      <w:r w:rsidRPr="002E7FD0" w:rsidR="003422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26A7" w:rsidRPr="00C35C52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C52">
        <w:rPr>
          <w:rFonts w:ascii="Times New Roman" w:hAnsi="Times New Roman" w:cs="Times New Roman"/>
          <w:sz w:val="28"/>
          <w:szCs w:val="28"/>
        </w:rPr>
        <w:t xml:space="preserve">Помощник прокурора г.Нягани </w:t>
      </w:r>
      <w:r w:rsidR="009B0130">
        <w:rPr>
          <w:rFonts w:ascii="Times New Roman" w:hAnsi="Times New Roman" w:cs="Times New Roman"/>
          <w:sz w:val="28"/>
          <w:szCs w:val="28"/>
        </w:rPr>
        <w:t xml:space="preserve">Волкова Д.С. </w:t>
      </w:r>
      <w:r w:rsidRPr="00C35C52">
        <w:rPr>
          <w:rFonts w:ascii="Times New Roman" w:hAnsi="Times New Roman" w:cs="Times New Roman"/>
          <w:sz w:val="28"/>
          <w:szCs w:val="28"/>
        </w:rPr>
        <w:t xml:space="preserve">поддержала доводы, изложенные в постановлении о возбуждении производства по делу об административном правонарушении. </w:t>
      </w:r>
    </w:p>
    <w:p w:rsidR="00757C4A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7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B013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извещен надлежащим образом.</w:t>
      </w:r>
    </w:p>
    <w:p w:rsidR="00101D43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Потерпевшая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 судебное заседание не явилась, изве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щена надлежащим образом.</w:t>
      </w:r>
    </w:p>
    <w:p w:rsidR="00101D43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D4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B0130">
        <w:rPr>
          <w:rFonts w:ascii="Times New Roman" w:hAnsi="Times New Roman" w:cs="Times New Roman"/>
          <w:sz w:val="28"/>
          <w:szCs w:val="28"/>
        </w:rPr>
        <w:t>статьями</w:t>
      </w:r>
      <w:r w:rsidRPr="00101D43">
        <w:rPr>
          <w:rFonts w:ascii="Times New Roman" w:hAnsi="Times New Roman" w:cs="Times New Roman"/>
          <w:sz w:val="28"/>
          <w:szCs w:val="28"/>
        </w:rPr>
        <w:t xml:space="preserve"> 25.1</w:t>
      </w:r>
      <w:r w:rsidR="00A15546">
        <w:rPr>
          <w:rFonts w:ascii="Times New Roman" w:hAnsi="Times New Roman" w:cs="Times New Roman"/>
          <w:sz w:val="28"/>
          <w:szCs w:val="28"/>
        </w:rPr>
        <w:t xml:space="preserve">, 25.2 </w:t>
      </w:r>
      <w:r w:rsidRPr="00101D4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мировой судья считает возможным рассмотреть дело в отсутствие </w:t>
      </w:r>
      <w:r w:rsidR="009B0130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лиц.</w:t>
      </w:r>
    </w:p>
    <w:p w:rsidR="00032540" w:rsidRPr="002E7FD0" w:rsidP="00924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прокурора г.Нягани, и</w:t>
      </w:r>
      <w:r w:rsidRPr="00101D43" w:rsidR="00FB2745">
        <w:rPr>
          <w:rFonts w:ascii="Times New Roman" w:hAnsi="Times New Roman" w:cs="Times New Roman"/>
          <w:sz w:val="28"/>
          <w:szCs w:val="28"/>
        </w:rPr>
        <w:t xml:space="preserve">сследовав материалы дела, </w:t>
      </w:r>
      <w:r w:rsidRPr="00101D43" w:rsidR="00757C4A">
        <w:rPr>
          <w:rFonts w:ascii="Times New Roman" w:hAnsi="Times New Roman" w:cs="Times New Roman"/>
          <w:sz w:val="28"/>
          <w:szCs w:val="28"/>
        </w:rPr>
        <w:t>мировой</w:t>
      </w:r>
      <w:r w:rsidRPr="00101D43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 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>вину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частью 1</w:t>
      </w:r>
      <w:r w:rsidRPr="00032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5.61 Кодекса Российской Федерации об административных правонарушениях, установленной по следующим основаниям</w:t>
      </w:r>
      <w:r w:rsidR="009247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21 Конституции Российской Федерации достоинство личности охраняется государством. Ничто не может быть основанием для его умаления.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положений </w:t>
      </w:r>
      <w:hyperlink r:id="rId6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дминистративным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правонарушением признается противоправное, виновное действие (бездействие) физического или юридического лица, за которое настоящим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Кодексом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BF13E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законами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субъектов Российской Федерации об административных правонарушениях установлена административная ответс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твенность. </w:t>
      </w:r>
    </w:p>
    <w:p w:rsidR="00BF13E4" w:rsidP="00BF1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согласно </w:t>
      </w:r>
      <w:hyperlink r:id="rId7" w:history="1">
        <w:r w:rsidRPr="00BF13E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3.1</w:t>
        </w:r>
      </w:hyperlink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>
        <w:t xml:space="preserve"> 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устан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83F2F" w:rsidP="00A83F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hyperlink r:id="rId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атьи</w:t>
        </w:r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5.61 Кодекса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</w:t>
      </w:r>
      <w:r w:rsidRPr="009B0130">
        <w:rPr>
          <w:rFonts w:ascii="Times New Roman" w:hAnsi="Times New Roman" w:cs="Times New Roman"/>
          <w:sz w:val="28"/>
          <w:szCs w:val="28"/>
        </w:rPr>
        <w:t xml:space="preserve">оскорбление, </w:t>
      </w:r>
      <w:r w:rsidRPr="009B0130" w:rsidR="00E131D5">
        <w:rPr>
          <w:rFonts w:ascii="Times New Roman" w:hAnsi="Times New Roman" w:cs="Times New Roman"/>
          <w:sz w:val="28"/>
          <w:szCs w:val="28"/>
        </w:rPr>
        <w:t>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Объективную сторону правонарушения составляют действия (движения, жесты, слова), унижающие честь и достоинство личности, выраженные в неприличной форме. Неприличной следует считать циничную, противоречащую нравственным нормам и правилам поведения в обществ</w:t>
      </w:r>
      <w:r w:rsidRPr="00BF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форму унизительного обращения с человеком. </w:t>
      </w:r>
    </w:p>
    <w:p w:rsidR="00736F90" w:rsidRPr="00736F90" w:rsidP="00736F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характера деяния следует, что вина выражается в форме умысла,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 есть</w:t>
      </w:r>
      <w:r w:rsidRPr="0073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осознает, что унижает честь и достоинство другого человека в неприличной форме, и желает этого.</w:t>
      </w:r>
    </w:p>
    <w:p w:rsid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Оскорбление представляет собой разно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 Такие действия унижают честь и достоинство человека, которые, соотве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тственно, выступают объектом данного правонарушения. При этом для оскорбления не имеет значения, соответствует ли отрицательная оценка личности гражданина истинному положению дел. </w:t>
      </w:r>
    </w:p>
    <w:p w:rsidR="00C8401C" w:rsidRPr="00C8401C" w:rsidP="00C840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8" w:history="1">
        <w:r w:rsidRPr="00C8401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24.1</w:t>
        </w:r>
      </w:hyperlink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Кодекса Р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об административных правонарушениях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C84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BF13E4" w:rsidP="00BF13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4A2">
        <w:rPr>
          <w:rFonts w:ascii="Times New Roman" w:hAnsi="Times New Roman" w:cs="Times New Roman"/>
          <w:sz w:val="28"/>
          <w:szCs w:val="28"/>
        </w:rPr>
        <w:t xml:space="preserve">Как установлено при рассмотрении дела,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28.12.2024 в период с 18 часов 10 минут до 18 часов 15 минут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писал 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2E7FD0"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8401C">
        <w:rPr>
          <w:rFonts w:ascii="Times New Roman" w:hAnsi="Times New Roman" w:cs="Times New Roman"/>
          <w:color w:val="000000" w:themeColor="text1"/>
          <w:sz w:val="28"/>
          <w:szCs w:val="28"/>
        </w:rPr>
        <w:t>слова, выраженные в неприличной, противоречащей общепринятым нормам морали и нравственной форме, оскорбительного и унизительного характера.</w:t>
      </w:r>
    </w:p>
    <w:p w:rsidR="006E4EBC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F75E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</w:t>
      </w:r>
      <w:r w:rsidRPr="002E7FD0" w:rsidR="00915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предусмотренного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</w:t>
      </w:r>
      <w:hyperlink r:id="rId5" w:history="1">
        <w:r w:rsidRPr="002E7FD0" w:rsidR="003F1175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подтверждается следующими доказательствами</w:t>
      </w:r>
      <w:r w:rsidRPr="002E7FD0" w:rsidR="00823B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F0F72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51B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прокурора города Нягани Ханты-Мансийского автономного округа – Югры </w:t>
      </w:r>
      <w:r w:rsidR="00675645">
        <w:rPr>
          <w:rFonts w:ascii="Times New Roman" w:hAnsi="Times New Roman" w:cs="Times New Roman"/>
          <w:color w:val="000000" w:themeColor="text1"/>
          <w:sz w:val="28"/>
          <w:szCs w:val="28"/>
        </w:rPr>
        <w:t>Черных А.А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возбуждении производства по делу об административном правонарушении от </w:t>
      </w:r>
      <w:r w:rsidR="008909A1">
        <w:rPr>
          <w:rFonts w:ascii="Times New Roman" w:hAnsi="Times New Roman" w:cs="Times New Roman"/>
          <w:color w:val="000000" w:themeColor="text1"/>
          <w:sz w:val="28"/>
          <w:szCs w:val="28"/>
        </w:rPr>
        <w:t>28.01.2025</w:t>
      </w:r>
      <w:r w:rsidRPr="002E7FD0" w:rsidR="00B10F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09A1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заявлением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привлечении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В.В. к ответственности 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5.12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.2024;  </w:t>
      </w:r>
    </w:p>
    <w:p w:rsidR="008909A1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объяснениями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от 15.01.2025</w:t>
      </w:r>
      <w:r w:rsidR="009B01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которых следует, что 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28.12.2024 в период с 18 часов 10 минут до 18 часов 15 минут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Смышляев В.В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., находясь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адресу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: ХМАО-Югра, г.Нягань,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мессенджере «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писал</w:t>
      </w:r>
      <w:r w:rsidRPr="00890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слова, выраженные в неприличной, противоречащей общепринятым нормам морали и нравственной форме, оскорбительного и унизительного характера;</w:t>
      </w:r>
    </w:p>
    <w:p w:rsidR="00BA16CD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-  скриншоты из мессенджера «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75645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01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письменными 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объяснениями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В.В. от 28.01.2025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</w:t>
      </w:r>
      <w:r w:rsidR="00FB27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09A1" w:rsidR="00BA16C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28.12.2024 в период с 18 часов 10 минут до 18 часов 15 минут</w:t>
      </w:r>
      <w:r w:rsidR="00F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979DD"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находясь </w:t>
      </w:r>
      <w:r w:rsidRPr="00675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г. Нягань,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в мессенджере «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на личный аккаунт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</w:t>
      </w:r>
      <w:r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писал слова, которые оскорбили ее честь и достоинство, кроме того, использовал ненормативную лексику в адрес </w:t>
      </w:r>
      <w:r w:rsidR="00AD009E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В.В., после чего она его заблокировала.</w:t>
      </w:r>
    </w:p>
    <w:p w:rsidR="006D6800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Оценивая собранные по делу доказательства, суд</w:t>
      </w:r>
      <w:r w:rsidRPr="002E7FD0" w:rsidR="009722B4">
        <w:rPr>
          <w:rFonts w:ascii="Times New Roman" w:hAnsi="Times New Roman" w:cs="Times New Roman"/>
          <w:color w:val="000000" w:themeColor="text1"/>
          <w:sz w:val="28"/>
          <w:szCs w:val="28"/>
        </w:rPr>
        <w:t>ья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выводу, что вина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вного правонарушения, предусмотренного части 1 статьи 5.61 Кодекса Российской Федерации об административных правонарушениях установлена и подтверждается совокупностью доказательств, исследованных в судебном заседании, которые суд</w:t>
      </w:r>
      <w:r w:rsidRPr="002E7FD0" w:rsidR="00441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признает допустимыми.</w:t>
      </w: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Осно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ваний для прекращения производства по делу об административном правонарушении не имеется, все обстоятельства, имеющие значение для правильного разрешения дела, с учетом диспозиции части 1 статьи 5.61 Кодекса Российской Федерации об административных правона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рушениях, установлены и подтверждены вышеприведенными доказательствами.</w:t>
      </w:r>
    </w:p>
    <w:p w:rsidR="001466AD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Смышляева В.В</w:t>
      </w:r>
      <w:r w:rsidRPr="002E7FD0" w:rsidR="00DF0F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квалифицирует 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части 1 </w:t>
      </w:r>
      <w:hyperlink r:id="rId5" w:history="1">
        <w:r w:rsidRPr="002E7FD0" w:rsidR="002D4B0B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статьи </w:t>
        </w:r>
        <w:r w:rsidRPr="002E7FD0" w:rsidR="006D680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5.61 Кодекса</w:t>
        </w:r>
      </w:hyperlink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об административных правонарушениях</w:t>
      </w:r>
      <w:r w:rsidRPr="002E7FD0" w:rsidR="006D6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9B0130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0AF2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мировой судья учитывает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характер совершенного административного п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равонарушения, 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обстоятельства дела, </w:t>
      </w:r>
      <w:r w:rsidRPr="002E7FD0" w:rsidR="002E7FD0">
        <w:rPr>
          <w:rFonts w:ascii="Times New Roman" w:hAnsi="Times New Roman" w:cs="Times New Roman"/>
          <w:color w:val="000000" w:themeColor="text1"/>
          <w:sz w:val="28"/>
          <w:szCs w:val="28"/>
        </w:rPr>
        <w:t>личность виновно</w:t>
      </w:r>
      <w:r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>го, о</w:t>
      </w:r>
      <w:r w:rsidRPr="002E7FD0"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>бстоятельств</w:t>
      </w:r>
      <w:r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смягчающие и</w:t>
      </w:r>
      <w:r w:rsidRPr="002E7FD0"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</w:t>
      </w:r>
      <w:r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FD0"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6AD" w:rsidP="001466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смягчающих 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отягчающих административную ответственность, не установле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66AD" w:rsidRPr="001466AD" w:rsidP="001466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части 1 статьи 5.61 </w:t>
      </w:r>
      <w:hyperlink r:id="rId5" w:history="1">
        <w:r w:rsidRPr="001466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Кодекса</w:t>
        </w:r>
      </w:hyperlink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 – оскорбление, то есть унижение чести и достоинства другого лица, выраженное в неприличной 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или иной противоречащей общепринятым нормам морали и нравственности форме,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</w:t>
      </w:r>
      <w:r w:rsidRPr="001466AD">
        <w:rPr>
          <w:rFonts w:ascii="Times New Roman" w:hAnsi="Times New Roman" w:cs="Times New Roman"/>
          <w:color w:val="000000" w:themeColor="text1"/>
          <w:sz w:val="28"/>
          <w:szCs w:val="28"/>
        </w:rPr>
        <w:t>х лиц - от ста тысяч до двухсот тысяч рублей.</w:t>
      </w:r>
    </w:p>
    <w:p w:rsidR="00000C9C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 руководствуясь частью 1 статьи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5.61</w:t>
      </w:r>
      <w:r w:rsidRPr="002E7FD0" w:rsidR="00832B41">
        <w:rPr>
          <w:rFonts w:ascii="Times New Roman" w:hAnsi="Times New Roman" w:cs="Times New Roman"/>
          <w:color w:val="000000" w:themeColor="text1"/>
          <w:sz w:val="28"/>
          <w:szCs w:val="28"/>
        </w:rPr>
        <w:t>, статьями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, 29.</w:t>
      </w:r>
      <w:r w:rsidRPr="002E7FD0" w:rsidR="00BB289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E6C65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C9C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ПОСТАНОВИЛ:</w:t>
      </w:r>
    </w:p>
    <w:p w:rsidR="00DE6C65" w:rsidRPr="002E7FD0" w:rsidP="002E7FD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77F" w:rsidRPr="002E7FD0" w:rsidP="002E7F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Смышляева Виталия Владимировича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0979DD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 w:rsidR="003E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B94D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5.61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="001466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подвергнуть административному наказанию в виде административного штрафа в размере</w:t>
      </w:r>
      <w:r w:rsidRPr="002E7FD0" w:rsidR="00D13A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8F67C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000 (</w:t>
      </w:r>
      <w:r w:rsidR="00DE6C65">
        <w:rPr>
          <w:rFonts w:ascii="Times New Roman" w:hAnsi="Times New Roman" w:cs="Times New Roman"/>
          <w:color w:val="000000" w:themeColor="text1"/>
          <w:sz w:val="28"/>
          <w:szCs w:val="28"/>
        </w:rPr>
        <w:t>три тысячи</w:t>
      </w:r>
      <w:r w:rsidRPr="002E7FD0" w:rsidR="004B643E">
        <w:rPr>
          <w:rFonts w:ascii="Times New Roman" w:hAnsi="Times New Roman" w:cs="Times New Roman"/>
          <w:color w:val="000000" w:themeColor="text1"/>
          <w:sz w:val="28"/>
          <w:szCs w:val="28"/>
        </w:rPr>
        <w:t>) рублей.</w:t>
      </w:r>
    </w:p>
    <w:p w:rsidR="009B3565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Штраф подлежит перечислению на счет получателя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4565D9">
        <w:rPr>
          <w:rFonts w:ascii="Times New Roman" w:eastAsia="Calibri" w:hAnsi="Times New Roman" w:cs="Times New Roman"/>
          <w:sz w:val="28"/>
          <w:szCs w:val="28"/>
        </w:rPr>
        <w:t xml:space="preserve">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860101001, ОКТМО 71879000, 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2E7FD0" w:rsidR="004565D9">
        <w:rPr>
          <w:rFonts w:ascii="Times New Roman" w:hAnsi="Times New Roman" w:cs="Times New Roman"/>
          <w:color w:val="000000" w:themeColor="text1"/>
          <w:sz w:val="28"/>
          <w:szCs w:val="28"/>
        </w:rPr>
        <w:t>720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11601</w:t>
      </w:r>
      <w:r w:rsidRPr="002E7FD0" w:rsidR="00B60A0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E7FD0" w:rsidR="00627E29">
        <w:rPr>
          <w:rFonts w:ascii="Times New Roman" w:hAnsi="Times New Roman" w:cs="Times New Roman"/>
          <w:color w:val="000000" w:themeColor="text1"/>
          <w:sz w:val="28"/>
          <w:szCs w:val="28"/>
        </w:rPr>
        <w:t>53019000140, УИН</w:t>
      </w:r>
      <w:r w:rsidR="00EC4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16CD"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0412365400535001402505148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E7FD0" w:rsidR="006E2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00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5F7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CB3A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691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 w:rsidR="00253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760D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</w:t>
      </w:r>
      <w:r w:rsidRPr="002E7FD0" w:rsidR="00E80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sub_32201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</w:t>
        </w:r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.1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02013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2213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anchor="sub_302014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sub_315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В тот же срок должна быть предъявлена квитанция об уплате штрафа миров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</w:t>
      </w:r>
      <w:r w:rsidRPr="002E7FD0" w:rsidR="008F6067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ХМАО-Югры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32B4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</w:t>
      </w:r>
      <w:r w:rsidR="002756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судье),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авляет протокол об административном правонарушении, предусмотренном частью 1 </w:t>
      </w:r>
      <w:hyperlink r:id="rId10" w:anchor="sub_202501" w:history="1">
        <w:r w:rsidRPr="002E7FD0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20.25</w:t>
        </w:r>
      </w:hyperlink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Кодек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 </w:t>
      </w:r>
    </w:p>
    <w:p w:rsidR="004565D9" w:rsidRPr="002E7FD0" w:rsidP="002E7F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по делу об административном правона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рушении может быть обжаловано в Няганский городской суд Ханты-Мансийского автономного округа-Югры через мир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№2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>сматр</w:t>
      </w:r>
      <w:r w:rsidR="00BA16CD">
        <w:rPr>
          <w:rFonts w:ascii="Times New Roman" w:hAnsi="Times New Roman" w:cs="Times New Roman"/>
          <w:color w:val="000000" w:themeColor="text1"/>
          <w:sz w:val="28"/>
          <w:szCs w:val="28"/>
        </w:rPr>
        <w:t>ивать жалобу, в течение 10 дней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FB2745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5C52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65D9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2E7FD0" w:rsidR="00AB4C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</w:t>
      </w:r>
      <w:r w:rsidRPr="002E7FD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65C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Е.С.Колосова</w:t>
      </w:r>
    </w:p>
    <w:p w:rsidR="002532B4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433E" w:rsidRPr="002E7FD0" w:rsidP="002E7F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E80AF2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</w:rPr>
      <w:id w:val="1318536415"/>
      <w:docPartObj>
        <w:docPartGallery w:val="Page Numbers (Top of Page)"/>
        <w:docPartUnique/>
      </w:docPartObj>
    </w:sdtPr>
    <w:sdtContent>
      <w:p w:rsidR="00E80AF2" w:rsidRPr="002E7FD0">
        <w:pPr>
          <w:pStyle w:val="Header"/>
          <w:jc w:val="center"/>
          <w:rPr>
            <w:rFonts w:ascii="Times New Roman" w:hAnsi="Times New Roman" w:cs="Times New Roman"/>
          </w:rPr>
        </w:pPr>
        <w:r w:rsidRPr="002E7FD0">
          <w:rPr>
            <w:rFonts w:ascii="Times New Roman" w:hAnsi="Times New Roman" w:cs="Times New Roman"/>
          </w:rPr>
          <w:fldChar w:fldCharType="begin"/>
        </w:r>
        <w:r w:rsidRPr="002E7FD0">
          <w:rPr>
            <w:rFonts w:ascii="Times New Roman" w:hAnsi="Times New Roman" w:cs="Times New Roman"/>
          </w:rPr>
          <w:instrText>PAGE   \* MERGEFORMAT</w:instrText>
        </w:r>
        <w:r w:rsidRPr="002E7FD0">
          <w:rPr>
            <w:rFonts w:ascii="Times New Roman" w:hAnsi="Times New Roman" w:cs="Times New Roman"/>
          </w:rPr>
          <w:fldChar w:fldCharType="separate"/>
        </w:r>
        <w:r w:rsidR="00AD009E">
          <w:rPr>
            <w:rFonts w:ascii="Times New Roman" w:hAnsi="Times New Roman" w:cs="Times New Roman"/>
            <w:noProof/>
          </w:rPr>
          <w:t>4</w:t>
        </w:r>
        <w:r w:rsidRPr="002E7FD0">
          <w:rPr>
            <w:rFonts w:ascii="Times New Roman" w:hAnsi="Times New Roman" w:cs="Times New Roman"/>
          </w:rPr>
          <w:fldChar w:fldCharType="end"/>
        </w:r>
      </w:p>
    </w:sdtContent>
  </w:sdt>
  <w:p w:rsidR="00E80A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D"/>
    <w:rsid w:val="00000C9C"/>
    <w:rsid w:val="00027B47"/>
    <w:rsid w:val="00032540"/>
    <w:rsid w:val="0003707E"/>
    <w:rsid w:val="000602BD"/>
    <w:rsid w:val="000619FE"/>
    <w:rsid w:val="000979DD"/>
    <w:rsid w:val="000A6A26"/>
    <w:rsid w:val="000D3EB5"/>
    <w:rsid w:val="000D4804"/>
    <w:rsid w:val="000F1235"/>
    <w:rsid w:val="00101D43"/>
    <w:rsid w:val="001356AF"/>
    <w:rsid w:val="00145504"/>
    <w:rsid w:val="001466AD"/>
    <w:rsid w:val="0015391B"/>
    <w:rsid w:val="00177B35"/>
    <w:rsid w:val="001A67B9"/>
    <w:rsid w:val="001A7735"/>
    <w:rsid w:val="001B3394"/>
    <w:rsid w:val="00230947"/>
    <w:rsid w:val="0023433E"/>
    <w:rsid w:val="002532B4"/>
    <w:rsid w:val="00265C9B"/>
    <w:rsid w:val="002756AD"/>
    <w:rsid w:val="002762D1"/>
    <w:rsid w:val="002770B6"/>
    <w:rsid w:val="00292209"/>
    <w:rsid w:val="002C38B7"/>
    <w:rsid w:val="002D4B0B"/>
    <w:rsid w:val="002E352B"/>
    <w:rsid w:val="002E7FD0"/>
    <w:rsid w:val="002F1602"/>
    <w:rsid w:val="00311F28"/>
    <w:rsid w:val="0034222B"/>
    <w:rsid w:val="0036141C"/>
    <w:rsid w:val="003E5105"/>
    <w:rsid w:val="003E760D"/>
    <w:rsid w:val="003F1175"/>
    <w:rsid w:val="0044177F"/>
    <w:rsid w:val="004565D9"/>
    <w:rsid w:val="00483801"/>
    <w:rsid w:val="004B643E"/>
    <w:rsid w:val="004E3A75"/>
    <w:rsid w:val="004E7DD5"/>
    <w:rsid w:val="004F137B"/>
    <w:rsid w:val="00506DEE"/>
    <w:rsid w:val="00565784"/>
    <w:rsid w:val="005806F8"/>
    <w:rsid w:val="005F7D06"/>
    <w:rsid w:val="0062476E"/>
    <w:rsid w:val="00626752"/>
    <w:rsid w:val="00627E29"/>
    <w:rsid w:val="0064051D"/>
    <w:rsid w:val="00675645"/>
    <w:rsid w:val="006913AC"/>
    <w:rsid w:val="0069584D"/>
    <w:rsid w:val="006A1389"/>
    <w:rsid w:val="006B66D7"/>
    <w:rsid w:val="006D6800"/>
    <w:rsid w:val="006E227A"/>
    <w:rsid w:val="006E4EBC"/>
    <w:rsid w:val="00736F90"/>
    <w:rsid w:val="00757C4A"/>
    <w:rsid w:val="00775219"/>
    <w:rsid w:val="007837E2"/>
    <w:rsid w:val="007C7DF2"/>
    <w:rsid w:val="0080060E"/>
    <w:rsid w:val="00823B56"/>
    <w:rsid w:val="00832B41"/>
    <w:rsid w:val="00846413"/>
    <w:rsid w:val="00846CEC"/>
    <w:rsid w:val="008474EC"/>
    <w:rsid w:val="00856EF7"/>
    <w:rsid w:val="00866E95"/>
    <w:rsid w:val="008719E0"/>
    <w:rsid w:val="008909A1"/>
    <w:rsid w:val="008B1D3C"/>
    <w:rsid w:val="008F6067"/>
    <w:rsid w:val="008F67CF"/>
    <w:rsid w:val="00915522"/>
    <w:rsid w:val="00924769"/>
    <w:rsid w:val="0092485A"/>
    <w:rsid w:val="009722B4"/>
    <w:rsid w:val="00982837"/>
    <w:rsid w:val="009B0130"/>
    <w:rsid w:val="009B3565"/>
    <w:rsid w:val="009D18F9"/>
    <w:rsid w:val="00A15546"/>
    <w:rsid w:val="00A648E9"/>
    <w:rsid w:val="00A83F2F"/>
    <w:rsid w:val="00AA54A2"/>
    <w:rsid w:val="00AB1EF3"/>
    <w:rsid w:val="00AB4CB8"/>
    <w:rsid w:val="00AD009E"/>
    <w:rsid w:val="00AE346C"/>
    <w:rsid w:val="00B06515"/>
    <w:rsid w:val="00B10F8F"/>
    <w:rsid w:val="00B243F6"/>
    <w:rsid w:val="00B60A03"/>
    <w:rsid w:val="00B8037B"/>
    <w:rsid w:val="00B82144"/>
    <w:rsid w:val="00B94D7D"/>
    <w:rsid w:val="00BA16CD"/>
    <w:rsid w:val="00BB289C"/>
    <w:rsid w:val="00BC7E6D"/>
    <w:rsid w:val="00BF13E4"/>
    <w:rsid w:val="00C35C52"/>
    <w:rsid w:val="00C51BED"/>
    <w:rsid w:val="00C53B36"/>
    <w:rsid w:val="00C6474E"/>
    <w:rsid w:val="00C8401C"/>
    <w:rsid w:val="00CA2A9B"/>
    <w:rsid w:val="00CB3A62"/>
    <w:rsid w:val="00D13A40"/>
    <w:rsid w:val="00D35048"/>
    <w:rsid w:val="00DB124D"/>
    <w:rsid w:val="00DE6C65"/>
    <w:rsid w:val="00DF0F72"/>
    <w:rsid w:val="00E131D5"/>
    <w:rsid w:val="00E1786F"/>
    <w:rsid w:val="00E226A7"/>
    <w:rsid w:val="00E55A25"/>
    <w:rsid w:val="00E63C59"/>
    <w:rsid w:val="00E80AF2"/>
    <w:rsid w:val="00EA325D"/>
    <w:rsid w:val="00EB0B12"/>
    <w:rsid w:val="00EC4265"/>
    <w:rsid w:val="00ED7FED"/>
    <w:rsid w:val="00F001A1"/>
    <w:rsid w:val="00F5008A"/>
    <w:rsid w:val="00F57E90"/>
    <w:rsid w:val="00F61BD0"/>
    <w:rsid w:val="00F72C57"/>
    <w:rsid w:val="00F75EC0"/>
    <w:rsid w:val="00FA5514"/>
    <w:rsid w:val="00FB2745"/>
    <w:rsid w:val="00FC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5CF021-6315-4BAB-AFC9-012049B6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EBC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94D7D"/>
  </w:style>
  <w:style w:type="paragraph" w:styleId="Footer">
    <w:name w:val="footer"/>
    <w:basedOn w:val="Normal"/>
    <w:link w:val="a0"/>
    <w:uiPriority w:val="99"/>
    <w:unhideWhenUsed/>
    <w:rsid w:val="00B94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94D7D"/>
  </w:style>
  <w:style w:type="paragraph" w:styleId="BalloonText">
    <w:name w:val="Balloon Text"/>
    <w:basedOn w:val="Normal"/>
    <w:link w:val="a1"/>
    <w:uiPriority w:val="99"/>
    <w:semiHidden/>
    <w:unhideWhenUsed/>
    <w:rsid w:val="00FC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C064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2"/>
    <w:unhideWhenUsed/>
    <w:rsid w:val="00E178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rsid w:val="00E1786F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9D18F9"/>
  </w:style>
  <w:style w:type="paragraph" w:styleId="NoSpacing">
    <w:name w:val="No Spacing"/>
    <w:uiPriority w:val="1"/>
    <w:qFormat/>
    <w:rsid w:val="009D18F9"/>
    <w:pPr>
      <w:spacing w:after="0" w:line="240" w:lineRule="auto"/>
    </w:pPr>
  </w:style>
  <w:style w:type="paragraph" w:styleId="BodyText">
    <w:name w:val="Body Text"/>
    <w:basedOn w:val="Normal"/>
    <w:link w:val="a3"/>
    <w:uiPriority w:val="99"/>
    <w:semiHidden/>
    <w:unhideWhenUsed/>
    <w:rsid w:val="00E63C59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63C59"/>
  </w:style>
  <w:style w:type="paragraph" w:styleId="Title">
    <w:name w:val="Title"/>
    <w:basedOn w:val="Normal"/>
    <w:link w:val="a4"/>
    <w:qFormat/>
    <w:rsid w:val="00E63C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rsid w:val="00E63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F13E4"/>
    <w:rPr>
      <w:i/>
      <w:iCs/>
    </w:rPr>
  </w:style>
  <w:style w:type="paragraph" w:customStyle="1" w:styleId="s1">
    <w:name w:val="s_1"/>
    <w:basedOn w:val="Normal"/>
    <w:rsid w:val="0014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ShukmanVO\Desktop\&#1042;&#1077;&#1088;&#1086;&#1085;&#1080;&#1082;&#1072;\my%20&#1076;&#1086;&#1082;&#1091;&#1084;&#1077;&#1085;&#1090;&#1099;\&#1072;&#1076;&#1084;&#1080;&#1085;&#1080;&#1089;&#1090;&#1088;&#1072;&#1090;&#1080;&#1074;&#1082;&#1072;\20.25\&#1043;&#1048;&#1041;&#1044;&#1044;%20&#1053;&#1103;&#1075;&#1072;&#1085;&#1100;\20.25%20&#1054;&#1042;&#1063;&#1048;&#1053;&#1053;&#1048;&#1050;&#1054;&#1042;.doc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5.61_&#1050;&#1086;&#1040;&#1055;_&#1056;&#1060;" TargetMode="External" /><Relationship Id="rId6" Type="http://schemas.openxmlformats.org/officeDocument/2006/relationships/hyperlink" Target="https://login.consultant.ru/link/?req=doc&amp;demo=2&amp;base=LAW&amp;n=203234&amp;dst=100041&amp;field=134&amp;date=10.03.2024" TargetMode="External" /><Relationship Id="rId7" Type="http://schemas.openxmlformats.org/officeDocument/2006/relationships/hyperlink" Target="https://login.consultant.ru/link/?req=doc&amp;demo=2&amp;base=LAW&amp;n=203234&amp;dst=100076&amp;field=134&amp;date=10.03.2024" TargetMode="External" /><Relationship Id="rId8" Type="http://schemas.openxmlformats.org/officeDocument/2006/relationships/hyperlink" Target="https://login.consultant.ru/link/?req=doc&amp;demo=2&amp;base=LAW&amp;n=203234&amp;dst=102269&amp;field=134&amp;date=10.03.2024" TargetMode="External" /><Relationship Id="rId9" Type="http://schemas.openxmlformats.org/officeDocument/2006/relationships/hyperlink" Target="file:///\\192.168.16.200\&#1089;&#1091;&#1076;&#1077;&#1073;&#1085;&#1099;&#1081;%20&#1091;&#1095;&#1072;&#1089;&#1090;&#1086;&#1082;%20&#8470;3\17%20&#1084;&#1072;&#1088;&#1090;&#1072;%202022\6.1.1%20%20&#1054;&#1088;&#1083;&#1086;&#1074;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A20A-0201-4471-A90A-65BDFAD5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